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DEC" w:rsidRPr="008830F0" w:rsidRDefault="00C27DEC">
      <w:p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 xml:space="preserve">В адрес Министерства инвестиций и инноваций Московской области поступило письмо </w:t>
      </w:r>
      <w:proofErr w:type="spellStart"/>
      <w:r w:rsidRPr="008830F0">
        <w:rPr>
          <w:rFonts w:ascii="Times New Roman" w:hAnsi="Times New Roman" w:cs="Times New Roman"/>
          <w:sz w:val="20"/>
        </w:rPr>
        <w:t>минпромторга</w:t>
      </w:r>
      <w:proofErr w:type="spellEnd"/>
      <w:r w:rsidRPr="008830F0">
        <w:rPr>
          <w:rFonts w:ascii="Times New Roman" w:hAnsi="Times New Roman" w:cs="Times New Roman"/>
          <w:sz w:val="20"/>
        </w:rPr>
        <w:t xml:space="preserve"> России от 02.09.2016 №55233/02 (прилагается) по вопросу оказания содействия со стороны Евразийского Банка развития в реализации проектов по развитию промышленного производства на территории Российской Федерации. </w:t>
      </w:r>
      <w:r w:rsidRPr="008830F0">
        <w:rPr>
          <w:rFonts w:ascii="Times New Roman" w:hAnsi="Times New Roman" w:cs="Times New Roman"/>
          <w:sz w:val="20"/>
        </w:rPr>
        <w:br/>
        <w:t>Инвестиционный проект должен соответствовать следующим критериям:</w:t>
      </w:r>
    </w:p>
    <w:p w:rsidR="00265156" w:rsidRPr="008830F0" w:rsidRDefault="00C27DEC" w:rsidP="00C27D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Содействие интеграционному эффекту в торговом обороте и кооперации между Российской фе</w:t>
      </w:r>
      <w:r w:rsidR="00983A32" w:rsidRPr="008830F0">
        <w:rPr>
          <w:rFonts w:ascii="Times New Roman" w:hAnsi="Times New Roman" w:cs="Times New Roman"/>
          <w:sz w:val="20"/>
        </w:rPr>
        <w:t>дерации и странам Евразийского экономического союза;</w:t>
      </w:r>
    </w:p>
    <w:p w:rsidR="00983A32" w:rsidRPr="008830F0" w:rsidRDefault="00983A32" w:rsidP="00983A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Потребность в финансировании от 1,5 до 8 млрд. рублей;</w:t>
      </w:r>
    </w:p>
    <w:p w:rsidR="00983A32" w:rsidRPr="008830F0" w:rsidRDefault="00983A32" w:rsidP="00983A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proofErr w:type="spellStart"/>
      <w:r w:rsidRPr="008830F0">
        <w:rPr>
          <w:rFonts w:ascii="Times New Roman" w:hAnsi="Times New Roman" w:cs="Times New Roman"/>
          <w:sz w:val="20"/>
        </w:rPr>
        <w:t>Ысокая</w:t>
      </w:r>
      <w:proofErr w:type="spellEnd"/>
      <w:r w:rsidRPr="008830F0">
        <w:rPr>
          <w:rFonts w:ascii="Times New Roman" w:hAnsi="Times New Roman" w:cs="Times New Roman"/>
          <w:sz w:val="20"/>
        </w:rPr>
        <w:t xml:space="preserve"> степень готовности и проработки (концепция, бизнес-план, соглашение между инициаторами проекта о финансовом или ином участии).</w:t>
      </w:r>
    </w:p>
    <w:p w:rsidR="00983A32" w:rsidRPr="008830F0" w:rsidRDefault="00983A32" w:rsidP="00983A32">
      <w:pPr>
        <w:pStyle w:val="a3"/>
        <w:ind w:left="765"/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Условия предоставления</w:t>
      </w:r>
    </w:p>
    <w:p w:rsidR="00983A32" w:rsidRPr="008830F0" w:rsidRDefault="00983A32" w:rsidP="00983A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Срок финансирования от 3 до 15 лет;</w:t>
      </w:r>
    </w:p>
    <w:p w:rsidR="00983A32" w:rsidRPr="008830F0" w:rsidRDefault="00983A32" w:rsidP="00983A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Кредитование в национальной валюте и валютах зарубежных стран;</w:t>
      </w:r>
    </w:p>
    <w:p w:rsidR="00983A32" w:rsidRPr="008830F0" w:rsidRDefault="00983A32" w:rsidP="00983A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>В качестве обеспечения кредита могут выступать недвижимое и движимое имущество, ценные бумаги, банковские гарантии.</w:t>
      </w:r>
    </w:p>
    <w:p w:rsidR="004F490F" w:rsidRPr="008830F0" w:rsidRDefault="004F490F" w:rsidP="004F490F">
      <w:pPr>
        <w:pStyle w:val="a3"/>
        <w:ind w:left="765"/>
        <w:rPr>
          <w:rFonts w:ascii="Times New Roman" w:hAnsi="Times New Roman" w:cs="Times New Roman"/>
          <w:sz w:val="20"/>
        </w:rPr>
      </w:pPr>
      <w:r w:rsidRPr="008830F0">
        <w:rPr>
          <w:rFonts w:ascii="Times New Roman" w:hAnsi="Times New Roman" w:cs="Times New Roman"/>
          <w:sz w:val="20"/>
        </w:rPr>
        <w:t xml:space="preserve">В случае заинтересованности, заполнить прилагаемую форму и направить на электронный адрес представителя Министерства промышленности и торговли РФ </w:t>
      </w:r>
      <w:proofErr w:type="spellStart"/>
      <w:r w:rsidRPr="008830F0">
        <w:rPr>
          <w:rFonts w:ascii="Times New Roman" w:hAnsi="Times New Roman" w:cs="Times New Roman"/>
          <w:sz w:val="20"/>
        </w:rPr>
        <w:t>Д.В.Куркова</w:t>
      </w:r>
      <w:proofErr w:type="spellEnd"/>
      <w:r w:rsidRPr="008830F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8830F0">
        <w:rPr>
          <w:rFonts w:ascii="Times New Roman" w:hAnsi="Times New Roman" w:cs="Times New Roman"/>
          <w:sz w:val="20"/>
          <w:lang w:val="en-US"/>
        </w:rPr>
        <w:t>kurkov</w:t>
      </w:r>
      <w:proofErr w:type="spellEnd"/>
      <w:r w:rsidRPr="008830F0">
        <w:rPr>
          <w:rFonts w:ascii="Times New Roman" w:hAnsi="Times New Roman" w:cs="Times New Roman"/>
          <w:sz w:val="20"/>
        </w:rPr>
        <w:t>@</w:t>
      </w:r>
      <w:proofErr w:type="spellStart"/>
      <w:r w:rsidRPr="008830F0">
        <w:rPr>
          <w:rFonts w:ascii="Times New Roman" w:hAnsi="Times New Roman" w:cs="Times New Roman"/>
          <w:sz w:val="20"/>
          <w:lang w:val="en-US"/>
        </w:rPr>
        <w:t>minprom</w:t>
      </w:r>
      <w:proofErr w:type="spellEnd"/>
      <w:r w:rsidRPr="008830F0">
        <w:rPr>
          <w:rFonts w:ascii="Times New Roman" w:hAnsi="Times New Roman" w:cs="Times New Roman"/>
          <w:sz w:val="20"/>
        </w:rPr>
        <w:t>.</w:t>
      </w:r>
      <w:proofErr w:type="spellStart"/>
      <w:r w:rsidRPr="008830F0">
        <w:rPr>
          <w:rFonts w:ascii="Times New Roman" w:hAnsi="Times New Roman" w:cs="Times New Roman"/>
          <w:sz w:val="20"/>
          <w:lang w:val="en-US"/>
        </w:rPr>
        <w:t>gov</w:t>
      </w:r>
      <w:proofErr w:type="spellEnd"/>
      <w:r w:rsidRPr="008830F0">
        <w:rPr>
          <w:rFonts w:ascii="Times New Roman" w:hAnsi="Times New Roman" w:cs="Times New Roman"/>
          <w:sz w:val="20"/>
        </w:rPr>
        <w:t>.</w:t>
      </w:r>
      <w:proofErr w:type="spellStart"/>
      <w:r w:rsidRPr="008830F0">
        <w:rPr>
          <w:rFonts w:ascii="Times New Roman" w:hAnsi="Times New Roman" w:cs="Times New Roman"/>
          <w:sz w:val="20"/>
          <w:lang w:val="en-US"/>
        </w:rPr>
        <w:t>ru</w:t>
      </w:r>
      <w:proofErr w:type="spellEnd"/>
    </w:p>
    <w:p w:rsidR="00983A32" w:rsidRDefault="00983A32" w:rsidP="00983A32">
      <w:pPr>
        <w:pStyle w:val="a3"/>
        <w:ind w:left="765"/>
      </w:pPr>
      <w:bookmarkStart w:id="0" w:name="_GoBack"/>
      <w:bookmarkEnd w:id="0"/>
    </w:p>
    <w:p w:rsidR="004F490F" w:rsidRDefault="004F490F" w:rsidP="00983A32">
      <w:pPr>
        <w:pStyle w:val="a3"/>
        <w:ind w:left="765"/>
      </w:pPr>
      <w:r>
        <w:rPr>
          <w:noProof/>
          <w:lang w:eastAsia="ru-RU"/>
        </w:rPr>
        <w:drawing>
          <wp:inline distT="0" distB="0" distL="0" distR="0">
            <wp:extent cx="5940425" cy="56482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E7A50"/>
    <w:multiLevelType w:val="hybridMultilevel"/>
    <w:tmpl w:val="0E04026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F9"/>
    <w:rsid w:val="00265156"/>
    <w:rsid w:val="004F490F"/>
    <w:rsid w:val="008830F0"/>
    <w:rsid w:val="00983A32"/>
    <w:rsid w:val="00A0151C"/>
    <w:rsid w:val="00C27DEC"/>
    <w:rsid w:val="00CA4F60"/>
    <w:rsid w:val="00EE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D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D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2016-10-04T07:51:00Z</dcterms:created>
  <dcterms:modified xsi:type="dcterms:W3CDTF">2016-10-04T07:51:00Z</dcterms:modified>
</cp:coreProperties>
</file>